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GridTable1Light-Accent1"/>
        <w:tblW w:w="14039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2564"/>
        <w:gridCol w:w="2040"/>
        <w:gridCol w:w="781"/>
        <w:gridCol w:w="8653"/>
      </w:tblGrid>
      <w:tr>
        <w:trPr/>
        <w:tc>
          <w:tcPr>
            <w:tcW w:w="256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{{ operator_attrs.7 }}</w:t>
              <w:br/>
              <w:t>Банк получателя</w:t>
            </w:r>
          </w:p>
        </w:tc>
        <w:tc>
          <w:tcPr>
            <w:tcW w:w="204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781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БИК</w:t>
            </w:r>
          </w:p>
        </w:tc>
        <w:tc>
          <w:tcPr>
            <w:tcW w:w="865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{{ operator_attrs.8 }}</w:t>
              <w:br/>
              <w:t>{{ operator_attrs.12 }}</w:t>
            </w:r>
          </w:p>
        </w:tc>
      </w:tr>
      <w:tr>
        <w:trPr/>
        <w:tc>
          <w:tcPr>
            <w:tcW w:w="256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04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81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Сч. №</w:t>
            </w:r>
          </w:p>
        </w:tc>
        <w:tc>
          <w:tcPr>
            <w:tcW w:w="865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  <w:tr>
        <w:trPr/>
        <w:tc>
          <w:tcPr>
            <w:tcW w:w="256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ИНН {{ operator_attrs.4 }}</w:t>
            </w:r>
          </w:p>
        </w:tc>
        <w:tc>
          <w:tcPr>
            <w:tcW w:w="204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КПП {{ operator_attrs.5 }}</w:t>
            </w:r>
          </w:p>
        </w:tc>
        <w:tc>
          <w:tcPr>
            <w:tcW w:w="781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Сч. №</w:t>
            </w:r>
          </w:p>
        </w:tc>
        <w:tc>
          <w:tcPr>
            <w:tcW w:w="865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  <w:t>{{ operator_attrs.6 }}</w:t>
            </w:r>
          </w:p>
        </w:tc>
      </w:tr>
      <w:tr>
        <w:trPr>
          <w:trHeight w:val="872" w:hRule="atLeast"/>
        </w:trPr>
        <w:tc>
          <w:tcPr>
            <w:tcW w:w="2564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{{ operator_attrs.2 }}</w:t>
              <w:br/>
              <w:t>Получатель</w:t>
            </w:r>
          </w:p>
        </w:tc>
        <w:tc>
          <w:tcPr>
            <w:tcW w:w="204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781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  <w:tc>
          <w:tcPr>
            <w:tcW w:w="865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/>
            </w:r>
          </w:p>
        </w:tc>
      </w:tr>
    </w:tbl>
    <w:p>
      <w:pPr>
        <w:pStyle w:val="Heading4"/>
        <w:rPr/>
      </w:pPr>
      <w:r>
        <w:rPr/>
        <w:t>Счет на оплату № {{ number }} от {{ op_date|date</w:t>
      </w:r>
      <w:r>
        <w:rPr/>
        <w:t>format(</w:t>
      </w:r>
      <w:r>
        <w:rPr/>
        <w:t>"%d.%m.%</w:t>
      </w:r>
      <w:r>
        <w:rPr/>
        <w:t>Y</w:t>
      </w:r>
      <w:r>
        <w:rPr/>
        <w:t>"</w:t>
      </w:r>
      <w:r>
        <w:rPr/>
        <w:t>)</w:t>
      </w:r>
      <w:r>
        <w:rPr/>
        <w:t xml:space="preserve"> }}</w:t>
      </w:r>
    </w:p>
    <w:p>
      <w:pPr>
        <w:pStyle w:val="Normal"/>
        <w:rPr>
          <w:rFonts w:ascii="Times New Roman" w:hAnsi="Times New Roman" w:eastAsia="Times New Roman" w:cs="Times New Roman"/>
          <w:sz w:val="22"/>
          <w:szCs w:val="22"/>
          <w:lang w:val="ru-RU"/>
        </w:rPr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Счет действителен 15 рабочих дней.</w:t>
      </w:r>
      <w:r>
        <w:rPr/>
        <w:br/>
      </w:r>
    </w:p>
    <w:tbl>
      <w:tblPr>
        <w:tblStyle w:val="GridTable1Light-Accent1"/>
        <w:tblW w:w="14040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440"/>
        <w:gridCol w:w="12599"/>
      </w:tblGrid>
      <w:tr>
        <w:trPr/>
        <w:tc>
          <w:tcPr>
            <w:tcW w:w="144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Поставщик:</w:t>
            </w:r>
          </w:p>
        </w:tc>
        <w:tc>
          <w:tcPr>
            <w:tcW w:w="12599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  <w:bCs/>
              </w:rPr>
              <w:t>ИНН {{ operator_attrs.4 }} КПП {{ operator_attrs.5 }} {{ operator_attrs.2 }}</w:t>
            </w:r>
            <w:r>
              <w:rPr/>
              <w:br/>
            </w:r>
            <w:r>
              <w:rPr>
                <w:b/>
                <w:bCs/>
              </w:rPr>
              <w:t>{{ operator_attrs.3 }}</w:t>
            </w:r>
          </w:p>
        </w:tc>
      </w:tr>
      <w:tr>
        <w:trPr/>
        <w:tc>
          <w:tcPr>
            <w:tcW w:w="144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b/>
                <w:b/>
                <w:bCs/>
              </w:rPr>
            </w:pPr>
            <w:r>
              <w:rPr>
                <w:b/>
                <w:bCs/>
              </w:rPr>
              <w:t>Покупатель:</w:t>
            </w:r>
          </w:p>
        </w:tc>
        <w:tc>
          <w:tcPr>
            <w:tcW w:w="12599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  <w:bCs/>
              </w:rPr>
              <w:t>{{ abonent.name }}</w:t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2"/>
          <w:szCs w:val="22"/>
          <w:lang w:val="ru-RU"/>
        </w:rPr>
      </w:pPr>
      <w:r>
        <w:rPr/>
        <w:br/>
      </w: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 xml:space="preserve"> </w:t>
      </w:r>
    </w:p>
    <w:tbl>
      <w:tblPr>
        <w:tblStyle w:val="GridTable1Light-Accent1"/>
        <w:tblW w:w="14039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0"/>
        <w:gridCol w:w="4695"/>
        <w:gridCol w:w="915"/>
        <w:gridCol w:w="1455"/>
        <w:gridCol w:w="2190"/>
        <w:gridCol w:w="4333"/>
      </w:tblGrid>
      <w:tr>
        <w:trPr>
          <w:trHeight w:val="90" w:hRule="atLeast"/>
        </w:trPr>
        <w:tc>
          <w:tcPr>
            <w:tcW w:w="4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69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  <w:sz w:val="16"/>
                <w:szCs w:val="16"/>
              </w:rPr>
              <w:t>Товары (работы, услуги)</w:t>
            </w:r>
          </w:p>
        </w:tc>
        <w:tc>
          <w:tcPr>
            <w:tcW w:w="9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  <w:sz w:val="16"/>
                <w:szCs w:val="16"/>
              </w:rPr>
              <w:t>Кол-во</w:t>
            </w:r>
          </w:p>
        </w:tc>
        <w:tc>
          <w:tcPr>
            <w:tcW w:w="145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  <w:sz w:val="16"/>
                <w:szCs w:val="16"/>
              </w:rPr>
              <w:t>Ед.</w:t>
            </w:r>
          </w:p>
        </w:tc>
        <w:tc>
          <w:tcPr>
            <w:tcW w:w="219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  <w:sz w:val="16"/>
                <w:szCs w:val="16"/>
              </w:rPr>
              <w:t>Цена</w:t>
            </w:r>
          </w:p>
        </w:tc>
        <w:tc>
          <w:tcPr>
            <w:tcW w:w="433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b/>
                <w:bCs/>
                <w:sz w:val="16"/>
                <w:szCs w:val="16"/>
              </w:rPr>
              <w:t>Сумм</w:t>
            </w:r>
          </w:p>
        </w:tc>
      </w:tr>
      <w:tr>
        <w:trPr>
          <w:trHeight w:val="90" w:hRule="atLeast"/>
        </w:trPr>
        <w:tc>
          <w:tcPr>
            <w:tcW w:w="14038" w:type="dxa"/>
            <w:gridSpan w:val="6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il"/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>{%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>tr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 xml:space="preserve"> for service in services %}</w:t>
            </w:r>
          </w:p>
        </w:tc>
      </w:tr>
      <w:tr>
        <w:trPr/>
        <w:tc>
          <w:tcPr>
            <w:tcW w:w="45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  <w:bCs/>
                <w:sz w:val="16"/>
                <w:szCs w:val="16"/>
              </w:rPr>
              <w:t xml:space="preserve">{{ </w:t>
            </w:r>
            <w:r>
              <w:rPr>
                <w:rStyle w:val="SourceText"/>
                <w:rFonts w:ascii="inherit" w:hAnsi="inherit"/>
                <w:b w:val="false"/>
                <w:bCs/>
                <w:i w:val="false"/>
                <w:caps w:val="false"/>
                <w:smallCaps w:val="false"/>
                <w:color w:val="303336"/>
                <w:spacing w:val="0"/>
                <w:sz w:val="20"/>
                <w:szCs w:val="16"/>
                <w:highlight w:val="white"/>
              </w:rPr>
              <w:t>loop.index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}}</w:t>
            </w:r>
          </w:p>
        </w:tc>
        <w:tc>
          <w:tcPr>
            <w:tcW w:w="469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16"/>
                <w:szCs w:val="16"/>
              </w:rPr>
              <w:t>Абонентская плата за услугу: {{ service.name }}</w:t>
            </w:r>
          </w:p>
        </w:tc>
        <w:tc>
          <w:tcPr>
            <w:tcW w:w="91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sz w:val="16"/>
                <w:szCs w:val="16"/>
              </w:rPr>
              <w:t>{{ service.v }}</w:t>
            </w:r>
          </w:p>
        </w:tc>
        <w:tc>
          <w:tcPr>
            <w:tcW w:w="1455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sz w:val="16"/>
                <w:szCs w:val="16"/>
              </w:rPr>
              <w:t>{{ service.unit }}</w:t>
            </w:r>
          </w:p>
        </w:tc>
        <w:tc>
          <w:tcPr>
            <w:tcW w:w="219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right"/>
              <w:rPr/>
            </w:pPr>
            <w:r>
              <w:rPr>
                <w:sz w:val="16"/>
                <w:szCs w:val="16"/>
                <w:lang w:val="ru-RU"/>
              </w:rPr>
              <w:t>{{ "%.2f"|format(service</w:t>
            </w:r>
            <w:r>
              <w:rPr>
                <w:sz w:val="16"/>
                <w:szCs w:val="16"/>
              </w:rPr>
              <w:t>.price</w:t>
            </w:r>
            <w:r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  <w:lang w:val="ru-RU"/>
              </w:rPr>
              <w:t>}}</w:t>
            </w:r>
          </w:p>
        </w:tc>
        <w:tc>
          <w:tcPr>
            <w:tcW w:w="4333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bottom w:val="single" w:sz="12" w:space="0" w:color="9CC2E5"/>
              <w:insideH w:val="single" w:sz="12" w:space="0" w:color="9CC2E5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right"/>
              <w:rPr/>
            </w:pPr>
            <w:r>
              <w:rPr>
                <w:sz w:val="16"/>
                <w:szCs w:val="16"/>
                <w:lang w:val="ru-RU"/>
              </w:rPr>
              <w:t>{{ "%.2f"|format(service</w:t>
            </w:r>
            <w:r>
              <w:rPr>
                <w:sz w:val="16"/>
                <w:szCs w:val="16"/>
              </w:rPr>
              <w:t>.summ</w:t>
            </w:r>
            <w:r>
              <w:rPr>
                <w:sz w:val="16"/>
                <w:szCs w:val="16"/>
              </w:rPr>
              <w:t>)</w:t>
            </w:r>
            <w:r>
              <w:rPr>
                <w:sz w:val="16"/>
                <w:szCs w:val="16"/>
                <w:lang w:val="ru-RU"/>
              </w:rPr>
              <w:t xml:space="preserve"> }}</w:t>
            </w:r>
            <w:r>
              <w:rPr>
                <w:sz w:val="16"/>
                <w:szCs w:val="16"/>
              </w:rPr>
              <w:t>{{ currency }}</w:t>
            </w:r>
          </w:p>
        </w:tc>
      </w:tr>
      <w:tr>
        <w:trPr/>
        <w:tc>
          <w:tcPr>
            <w:tcW w:w="14038" w:type="dxa"/>
            <w:gridSpan w:val="6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bidi w:val="0"/>
              <w:spacing w:lineRule="auto" w:line="24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/>
              </w:rPr>
              <w:t>{%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/>
              </w:rPr>
              <w:t>tr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lang w:val="ru-RU"/>
              </w:rPr>
              <w:t xml:space="preserve"> endfor %}</w:t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b/>
          <w:b/>
          <w:bCs/>
          <w:sz w:val="22"/>
          <w:szCs w:val="22"/>
          <w:lang w:val="ru-RU"/>
        </w:rPr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 xml:space="preserve"> </w:t>
      </w:r>
    </w:p>
    <w:tbl>
      <w:tblPr>
        <w:tblStyle w:val="GridTable1Light-Accent1"/>
        <w:tblW w:w="14130" w:type="dxa"/>
        <w:jc w:val="left"/>
        <w:tblInd w:w="-5" w:type="dxa"/>
        <w:tblCellMar>
          <w:top w:w="0" w:type="dxa"/>
          <w:left w:w="103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900"/>
        <w:gridCol w:w="7230"/>
      </w:tblGrid>
      <w:tr>
        <w:trPr/>
        <w:tc>
          <w:tcPr>
            <w:tcW w:w="14130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>{%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>tr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 xml:space="preserve"> if discount_asc %}</w:t>
            </w:r>
          </w:p>
        </w:tc>
      </w:tr>
      <w:tr>
        <w:trPr/>
        <w:tc>
          <w:tcPr>
            <w:tcW w:w="690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</w:rPr>
              <w:t>Наценка за оборудование:</w:t>
            </w:r>
          </w:p>
        </w:tc>
        <w:tc>
          <w:tcPr>
            <w:tcW w:w="7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  <w:lang w:val="ru-RU"/>
              </w:rPr>
              <w:t>{{ "%.2f"|format(</w:t>
            </w:r>
            <w:r>
              <w:rPr>
                <w:b/>
                <w:bCs/>
              </w:rPr>
              <w:t>discount_asc</w:t>
            </w:r>
            <w:r>
              <w:rPr>
                <w:b/>
                <w:bCs/>
                <w:lang w:val="ru-RU"/>
              </w:rPr>
              <w:t>) }}</w:t>
            </w:r>
          </w:p>
        </w:tc>
      </w:tr>
      <w:tr>
        <w:trPr/>
        <w:tc>
          <w:tcPr>
            <w:tcW w:w="14130" w:type="dxa"/>
            <w:gridSpan w:val="2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>
              <w:top w:val="nil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>{%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>tr</w:t>
            </w:r>
            <w:r>
              <w:rPr>
                <w:rFonts w:eastAsia="Times New Roman" w:cs="Times New Roman" w:ascii="Times New Roman" w:hAnsi="Times New Roman"/>
                <w:b/>
                <w:bCs/>
                <w:sz w:val="22"/>
                <w:szCs w:val="22"/>
                <w:lang w:val="ru-RU"/>
              </w:rPr>
              <w:t xml:space="preserve"> endif %}</w:t>
            </w:r>
          </w:p>
        </w:tc>
      </w:tr>
      <w:tr>
        <w:trPr/>
        <w:tc>
          <w:tcPr>
            <w:tcW w:w="690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</w:rPr>
              <w:t>Скидка по акции:</w:t>
            </w:r>
          </w:p>
        </w:tc>
        <w:tc>
          <w:tcPr>
            <w:tcW w:w="7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  <w:lang w:val="ru-RU"/>
              </w:rPr>
              <w:t>{{ "%.2f"|format(</w:t>
            </w:r>
            <w:r>
              <w:rPr>
                <w:b/>
                <w:bCs/>
              </w:rPr>
              <w:t>discount_desc</w:t>
            </w:r>
            <w:r>
              <w:rPr>
                <w:b/>
                <w:bCs/>
                <w:lang w:val="ru-RU"/>
              </w:rPr>
              <w:t>) }}</w:t>
            </w:r>
          </w:p>
        </w:tc>
      </w:tr>
      <w:tr>
        <w:trPr/>
        <w:tc>
          <w:tcPr>
            <w:tcW w:w="690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</w:rPr>
              <w:t>Остаток на {{ op_date|</w:t>
            </w:r>
            <w:r>
              <w:rPr>
                <w:b/>
                <w:bCs/>
                <w:lang w:val="ru-RU"/>
              </w:rPr>
              <w:t>dateformat(</w:t>
            </w:r>
            <w:r>
              <w:rPr>
                <w:b/>
                <w:bCs/>
              </w:rPr>
              <w:t>"%d.%m.%</w:t>
            </w:r>
            <w:r>
              <w:rPr>
                <w:b/>
                <w:bCs/>
              </w:rPr>
              <w:t>Y</w:t>
            </w:r>
            <w:r>
              <w:rPr>
                <w:b/>
                <w:bCs/>
              </w:rPr>
              <w:t>") }}:</w:t>
            </w:r>
          </w:p>
        </w:tc>
        <w:tc>
          <w:tcPr>
            <w:tcW w:w="7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  <w:lang w:val="ru-RU"/>
              </w:rPr>
              <w:t>{{ "%.2f"|format(</w:t>
            </w:r>
            <w:r>
              <w:rPr>
                <w:b/>
                <w:bCs/>
              </w:rPr>
              <w:t>input_sum</w:t>
            </w:r>
            <w:r>
              <w:rPr>
                <w:b/>
                <w:bCs/>
                <w:lang w:val="ru-RU"/>
              </w:rPr>
              <w:t>) }}</w:t>
            </w:r>
          </w:p>
        </w:tc>
      </w:tr>
      <w:tr>
        <w:trPr/>
        <w:tc>
          <w:tcPr>
            <w:tcW w:w="690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7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  <w:lang w:val="ru-RU"/>
              </w:rPr>
              <w:t>{{ "%.2f"|format(</w:t>
            </w:r>
            <w:r>
              <w:rPr>
                <w:b/>
                <w:bCs/>
              </w:rPr>
              <w:t>op_summa</w:t>
            </w:r>
            <w:r>
              <w:rPr>
                <w:b/>
                <w:bCs/>
                <w:lang w:val="ru-RU"/>
              </w:rPr>
              <w:t>) }}</w:t>
            </w:r>
          </w:p>
        </w:tc>
      </w:tr>
      <w:tr>
        <w:trPr/>
        <w:tc>
          <w:tcPr>
            <w:tcW w:w="690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</w:rPr>
              <w:t>Сумма НДС:</w:t>
            </w:r>
          </w:p>
        </w:tc>
        <w:tc>
          <w:tcPr>
            <w:tcW w:w="7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  <w:lang w:val="ru-RU"/>
              </w:rPr>
              <w:t>{{ "%.2f"|format(</w:t>
            </w:r>
            <w:r>
              <w:rPr>
                <w:b/>
                <w:bCs/>
              </w:rPr>
              <w:t>op_summa_nds</w:t>
            </w:r>
            <w:r>
              <w:rPr>
                <w:b/>
                <w:bCs/>
                <w:lang w:val="ru-RU"/>
              </w:rPr>
              <w:t>) }}</w:t>
            </w:r>
          </w:p>
        </w:tc>
      </w:tr>
      <w:tr>
        <w:trPr/>
        <w:tc>
          <w:tcPr>
            <w:tcW w:w="6900" w:type="dxa"/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</w:rPr>
              <w:t>Всего к оплате:</w:t>
            </w:r>
          </w:p>
        </w:tc>
        <w:tc>
          <w:tcPr>
            <w:tcW w:w="7230" w:type="dxa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Borders/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b/>
                <w:bCs/>
                <w:lang w:val="ru-RU"/>
              </w:rPr>
              <w:t>{{ "%.2f"|format(</w:t>
            </w:r>
            <w:r>
              <w:rPr>
                <w:b/>
                <w:bCs/>
              </w:rPr>
              <w:t>op_summa</w:t>
            </w:r>
            <w:r>
              <w:rPr>
                <w:b/>
                <w:bCs/>
                <w:lang w:val="ru-RU"/>
              </w:rPr>
              <w:t>) }}</w:t>
            </w:r>
          </w:p>
        </w:tc>
      </w:tr>
    </w:tbl>
    <w:p>
      <w:pPr>
        <w:pStyle w:val="Normal"/>
        <w:bidi w:val="0"/>
        <w:spacing w:lineRule="auto" w:line="259" w:beforeAutospacing="0" w:before="0" w:afterAutospacing="0" w:after="160"/>
        <w:ind w:left="0" w:right="0" w:hanging="0"/>
        <w:jc w:val="left"/>
        <w:rPr/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Всего наименований {{ usluga_cnt }}, на сумму {{ "%.2f"|format(op_summa) }} {{ currency }}</w:t>
      </w:r>
      <w:r>
        <w:rPr/>
        <w:br/>
      </w: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{{ op_summa|rubles(True) }}</w:t>
      </w:r>
    </w:p>
    <w:p>
      <w:pPr>
        <w:pStyle w:val="Normal"/>
        <w:ind w:left="300" w:hanging="0"/>
        <w:rPr/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Подпись___________________</w:t>
      </w:r>
    </w:p>
    <w:p>
      <w:pPr>
        <w:pStyle w:val="Normal"/>
        <w:spacing w:before="0" w:after="160"/>
        <w:ind w:left="4500" w:hanging="0"/>
        <w:rPr/>
      </w:pPr>
      <w:r>
        <w:rPr>
          <w:rFonts w:eastAsia="Times New Roman" w:cs="Times New Roman" w:ascii="Times New Roman" w:hAnsi="Times New Roman"/>
          <w:sz w:val="22"/>
          <w:szCs w:val="22"/>
          <w:lang w:val="ru-RU"/>
        </w:rPr>
        <w:t>МП</w:t>
      </w:r>
    </w:p>
    <w:sectPr>
      <w:type w:val="nextPage"/>
      <w:pgSz w:orient="landscape" w:w="16838" w:h="11906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Liberation Mono">
    <w:altName w:val="Courier New"/>
    <w:charset w:val="01"/>
    <w:family w:val="modern"/>
    <w:pitch w:val="fixed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  <w:font w:name="inherit">
    <w:charset w:val="01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2"/>
      <w:szCs w:val="22"/>
      <w:lang w:val="ru-RU" w:eastAsia="en-US" w:bidi="ar-SA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4Char" w:customStyle="1">
    <w:name w:val="Heading 4 Char"/>
    <w:basedOn w:val="DefaultParagraphFont"/>
    <w:link w:val="Heading4"/>
    <w:uiPriority w:val="9"/>
    <w:qFormat/>
    <w:rPr>
      <w:rFonts w:ascii="Calibri Light" w:hAnsi="Calibri Light" w:eastAsia="" w:cs="" w:asciiTheme="majorHAnsi" w:cstheme="majorBidi" w:eastAsiaTheme="majorEastAsia" w:hAnsiTheme="majorHAnsi"/>
      <w:i/>
      <w:iCs/>
      <w:color w:val="2E74B5" w:themeColor="accent1" w:themeShade="bf"/>
    </w:rPr>
  </w:style>
  <w:style w:type="character" w:styleId="HeaderChar" w:customStyle="1">
    <w:name w:val="Header Char"/>
    <w:basedOn w:val="DefaultParagraphFont"/>
    <w:link w:val="Header"/>
    <w:uiPriority w:val="99"/>
    <w:qFormat/>
    <w:rPr/>
  </w:style>
  <w:style w:type="character" w:styleId="FooterChar" w:customStyle="1">
    <w:name w:val="Footer Char"/>
    <w:basedOn w:val="DefaultParagraphFont"/>
    <w:link w:val="Footer"/>
    <w:uiPriority w:val="99"/>
    <w:qFormat/>
    <w:rPr/>
  </w:style>
  <w:style w:type="character" w:styleId="SourceText">
    <w:name w:val="Source Text"/>
    <w:qFormat/>
    <w:rPr>
      <w:rFonts w:ascii="Liberation Mono" w:hAnsi="Liberation Mono" w:eastAsia="Liberation Mono" w:cs="Liberation Mono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PreformattedText">
    <w:name w:val="Preformatted Text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DD6EE" w:themeColor="accent1" w:themeTint="66" w:sz="4" w:space="0"/>
        <w:left w:val="single" w:color="BDD6EE" w:themeColor="accent1" w:themeTint="66" w:sz="4" w:space="0"/>
        <w:bottom w:val="single" w:color="BDD6EE" w:themeColor="accent1" w:themeTint="66" w:sz="4" w:space="0"/>
        <w:right w:val="single" w:color="BDD6EE" w:themeColor="accent1" w:themeTint="66" w:sz="4" w:space="0"/>
        <w:insideH w:val="single" w:color="BDD6EE" w:themeColor="accent1" w:themeTint="66" w:sz="4" w:space="0"/>
        <w:insideV w:val="single" w:color="BDD6EE" w:themeColor="accen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9CC2E5" w:themeColor="accent1" w:sz="12" w:space="0"/>
        </w:tcBorders>
      </w:tcPr>
    </w:tblStylePr>
    <w:tblStylePr w:type="lastRow">
      <w:rPr>
        <w:b/>
        <w:bCs/>
      </w:rPr>
      <w:tblPr/>
      <w:tcPr>
        <w:tcBorders>
          <w:top w:val="double" w:color="9CC2E5" w:themeColor="accent1" w:sz="2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Application>LibreOffice/5.1.6.2$Linux_X86_64 LibreOffice_project/10m0$Build-2</Application>
  <Pages>2</Pages>
  <Words>166</Words>
  <Characters>1076</Characters>
  <CharactersWithSpaces>1200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2017-10-18T09:33:40Z</dcterms:created>
  <dc:creator>Антон Клинских</dc:creator>
  <dc:description/>
  <dc:language>ru-RU</dc:language>
  <cp:lastModifiedBy/>
  <dcterms:modified xsi:type="dcterms:W3CDTF">2017-10-18T16:56:02Z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